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00000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00000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00000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00000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00000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00000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000000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АгроИнвест»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lastRenderedPageBreak/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</w:t>
      </w:r>
      <w:r w:rsidRPr="002B0F56">
        <w:rPr>
          <w:color w:val="000000" w:themeColor="text1"/>
        </w:rPr>
        <w:lastRenderedPageBreak/>
        <w:t>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 xml:space="preserve"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</w:t>
      </w:r>
      <w:r w:rsidRPr="0019373A">
        <w:rPr>
          <w:highlight w:val="yellow"/>
        </w:rPr>
        <w:lastRenderedPageBreak/>
        <w:t>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796A4A81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 xml:space="preserve">1.14.7.1. копии документов, требуемых Техническим заданием </w:t>
      </w:r>
      <w:r w:rsidR="00FD204E">
        <w:rPr>
          <w:highlight w:val="yellow"/>
          <w:u w:val="single"/>
        </w:rPr>
        <w:t xml:space="preserve">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</w:t>
      </w:r>
      <w:r w:rsidR="004A46AD" w:rsidRPr="002B0F56">
        <w:lastRenderedPageBreak/>
        <w:t>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CB5F90" w14:textId="6BAAD8B9" w:rsidR="00E86289" w:rsidRPr="005C5651" w:rsidRDefault="00DD136E" w:rsidP="005C5651">
      <w:pPr>
        <w:pStyle w:val="afc"/>
        <w:numPr>
          <w:ilvl w:val="2"/>
          <w:numId w:val="40"/>
        </w:numPr>
        <w:spacing w:line="276" w:lineRule="auto"/>
        <w:ind w:left="0" w:firstLine="0"/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 xml:space="preserve">связаться </w:t>
      </w:r>
      <w:r w:rsidR="00FE3E2B" w:rsidRPr="00E86289">
        <w:rPr>
          <w:highlight w:val="green"/>
        </w:rPr>
        <w:t xml:space="preserve">с </w:t>
      </w:r>
      <w:bookmarkStart w:id="34" w:name="_Hlk70518837"/>
      <w:r w:rsidR="003C71C0">
        <w:rPr>
          <w:highlight w:val="green"/>
        </w:rPr>
        <w:t>контактным лицом, указанным в ТЗ</w:t>
      </w:r>
      <w:bookmarkEnd w:id="34"/>
      <w:r w:rsidR="00E86289" w:rsidRPr="005C5651">
        <w:rPr>
          <w:highlight w:val="green"/>
        </w:rPr>
        <w:t>.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5" w:name="_Ref93089454"/>
      <w:bookmarkStart w:id="36" w:name="_Toc98254001"/>
      <w:bookmarkStart w:id="37" w:name="_Toc532307714"/>
      <w:bookmarkStart w:id="38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5"/>
      <w:bookmarkEnd w:id="36"/>
      <w:bookmarkEnd w:id="37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8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9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40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9"/>
      <w:bookmarkEnd w:id="40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1" w:name="_Ref93089457"/>
      <w:bookmarkStart w:id="42" w:name="_Toc98254004"/>
      <w:bookmarkStart w:id="43" w:name="_Toc532307715"/>
      <w:bookmarkStart w:id="44" w:name="_Ref55304422"/>
      <w:r w:rsidRPr="002B0F56">
        <w:rPr>
          <w:rFonts w:ascii="Times New Roman" w:hAnsi="Times New Roman"/>
          <w:sz w:val="24"/>
          <w:szCs w:val="24"/>
        </w:rPr>
        <w:lastRenderedPageBreak/>
        <w:t>Оценочная стадия</w:t>
      </w:r>
      <w:bookmarkEnd w:id="41"/>
      <w:bookmarkEnd w:id="42"/>
      <w:bookmarkEnd w:id="43"/>
    </w:p>
    <w:bookmarkEnd w:id="44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5" w:name="_Ref56222744"/>
      <w:r w:rsidRPr="002B0F56">
        <w:t>опыт, ресурсные возможности и деловая репутация Участника.</w:t>
      </w:r>
      <w:bookmarkEnd w:id="45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6" w:name="_Ref93697814"/>
      <w:bookmarkStart w:id="47" w:name="_Toc98254003"/>
      <w:bookmarkStart w:id="48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6"/>
      <w:bookmarkEnd w:id="47"/>
      <w:bookmarkEnd w:id="48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9" w:name="_Toc532307717"/>
      <w:bookmarkStart w:id="50" w:name="_Ref55280461"/>
      <w:bookmarkStart w:id="51" w:name="_Toc55285354"/>
      <w:bookmarkStart w:id="52" w:name="_Toc55305386"/>
      <w:bookmarkStart w:id="53" w:name="_Toc57314657"/>
      <w:bookmarkStart w:id="54" w:name="_Toc69728971"/>
      <w:bookmarkStart w:id="55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9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50"/>
      <w:bookmarkEnd w:id="51"/>
      <w:bookmarkEnd w:id="52"/>
      <w:bookmarkEnd w:id="53"/>
      <w:bookmarkEnd w:id="54"/>
      <w:bookmarkEnd w:id="55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6" w:name="_Ref55280474"/>
      <w:bookmarkStart w:id="57" w:name="_Toc55285356"/>
      <w:bookmarkStart w:id="58" w:name="_Toc55305388"/>
      <w:bookmarkStart w:id="59" w:name="_Toc57314659"/>
      <w:bookmarkStart w:id="60" w:name="_Toc69728973"/>
      <w:bookmarkStart w:id="61" w:name="_Toc189545082"/>
      <w:bookmarkStart w:id="62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6"/>
      <w:bookmarkEnd w:id="57"/>
      <w:bookmarkEnd w:id="58"/>
      <w:bookmarkEnd w:id="59"/>
      <w:bookmarkEnd w:id="60"/>
      <w:bookmarkEnd w:id="61"/>
      <w:bookmarkEnd w:id="62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6952A5C3" w14:textId="77777777" w:rsidR="009A1FFA" w:rsidRDefault="009A1FFA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028FFFBD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3126C0D" w14:textId="77777777" w:rsidR="0018118E" w:rsidRDefault="005C1A93" w:rsidP="0018118E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536D5E2C" w14:textId="77777777" w:rsidR="0018118E" w:rsidRDefault="0018118E" w:rsidP="0018118E">
      <w:pPr>
        <w:tabs>
          <w:tab w:val="num" w:pos="0"/>
          <w:tab w:val="left" w:pos="180"/>
        </w:tabs>
        <w:spacing w:line="240" w:lineRule="auto"/>
        <w:ind w:firstLine="0"/>
        <w:rPr>
          <w:b/>
          <w:bCs/>
          <w:kern w:val="28"/>
        </w:rPr>
      </w:pPr>
      <w:bookmarkStart w:id="76" w:name="_Toc532307722"/>
    </w:p>
    <w:p w14:paraId="0F3C4E9C" w14:textId="64DB7D93" w:rsidR="001E15A0" w:rsidRPr="002B0F56" w:rsidRDefault="009A7734" w:rsidP="0018118E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0A121F90" w14:textId="3F676F62" w:rsidR="00DD136E" w:rsidRPr="002B0F56" w:rsidRDefault="00DD136E" w:rsidP="009A1FFA">
      <w:pPr>
        <w:pStyle w:val="afc"/>
        <w:ind w:left="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  <w:r w:rsidRPr="002B0F56"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58D3E17A" w:rsidR="00A13F1A" w:rsidRPr="002B0F56" w:rsidRDefault="00A13F1A" w:rsidP="009A1FFA">
      <w:pPr>
        <w:pStyle w:val="23"/>
        <w:numPr>
          <w:ilvl w:val="1"/>
          <w:numId w:val="46"/>
        </w:numPr>
        <w:spacing w:before="0" w:after="0"/>
        <w:ind w:left="709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6435"/>
        <w:gridCol w:w="2664"/>
      </w:tblGrid>
      <w:tr w:rsidR="00A13F1A" w:rsidRPr="002B0F56" w14:paraId="155900E7" w14:textId="77777777" w:rsidTr="009A1FFA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6435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664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A1FFA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6435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2664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A1FFA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6435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2664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A1FFA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6435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664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A1FFA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6435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2664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A1FFA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6435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2664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A1FFA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6435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2664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A1FFA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6435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2664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A1FFA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6435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2664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A1FFA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6435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2664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A1FFA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6435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2664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A1FFA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6435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2664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A1FFA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6435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2664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A1FFA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A1FFA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A1FFA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6435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2664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50F985B4" w14:textId="77777777" w:rsidR="009A1FFA" w:rsidRDefault="009A1FF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</w:p>
    <w:p w14:paraId="77B1E63B" w14:textId="06178FEF" w:rsidR="00A13F1A" w:rsidRPr="002B0F56" w:rsidRDefault="00162A60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A13F1A" w:rsidRPr="002B0F56">
        <w:rPr>
          <w:b/>
        </w:rPr>
        <w:t>.</w:t>
      </w:r>
      <w:r w:rsidR="004A4C22" w:rsidRPr="002B0F56">
        <w:rPr>
          <w:b/>
        </w:rPr>
        <w:t>3</w:t>
      </w:r>
      <w:r w:rsidR="00A13F1A"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«ВДАИ»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AC4285">
      <w:footerReference w:type="default" r:id="rId13"/>
      <w:pgSz w:w="11906" w:h="16838"/>
      <w:pgMar w:top="709" w:right="849" w:bottom="851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0C680" w14:textId="77777777" w:rsidR="00AF2B15" w:rsidRDefault="00AF2B15" w:rsidP="00B768EC">
      <w:pPr>
        <w:spacing w:line="240" w:lineRule="auto"/>
      </w:pPr>
      <w:r>
        <w:separator/>
      </w:r>
    </w:p>
  </w:endnote>
  <w:endnote w:type="continuationSeparator" w:id="0">
    <w:p w14:paraId="008F0A8E" w14:textId="77777777" w:rsidR="00AF2B15" w:rsidRDefault="00AF2B15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E6285" w14:textId="77777777" w:rsidR="00AF2B15" w:rsidRDefault="00AF2B15" w:rsidP="00B768EC">
      <w:pPr>
        <w:spacing w:line="240" w:lineRule="auto"/>
      </w:pPr>
      <w:r>
        <w:separator/>
      </w:r>
    </w:p>
  </w:footnote>
  <w:footnote w:type="continuationSeparator" w:id="0">
    <w:p w14:paraId="772FF860" w14:textId="77777777" w:rsidR="00AF2B15" w:rsidRDefault="00AF2B15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562359">
    <w:abstractNumId w:val="27"/>
  </w:num>
  <w:num w:numId="2" w16cid:durableId="544490102">
    <w:abstractNumId w:val="35"/>
  </w:num>
  <w:num w:numId="3" w16cid:durableId="1379629595">
    <w:abstractNumId w:val="21"/>
  </w:num>
  <w:num w:numId="4" w16cid:durableId="872809971">
    <w:abstractNumId w:val="19"/>
  </w:num>
  <w:num w:numId="5" w16cid:durableId="266431404">
    <w:abstractNumId w:val="22"/>
  </w:num>
  <w:num w:numId="6" w16cid:durableId="2085029589">
    <w:abstractNumId w:val="28"/>
  </w:num>
  <w:num w:numId="7" w16cid:durableId="1816601038">
    <w:abstractNumId w:val="29"/>
  </w:num>
  <w:num w:numId="8" w16cid:durableId="465778372">
    <w:abstractNumId w:val="18"/>
  </w:num>
  <w:num w:numId="9" w16cid:durableId="2037001614">
    <w:abstractNumId w:val="40"/>
  </w:num>
  <w:num w:numId="10" w16cid:durableId="692464236">
    <w:abstractNumId w:val="20"/>
  </w:num>
  <w:num w:numId="11" w16cid:durableId="1414743684">
    <w:abstractNumId w:val="33"/>
  </w:num>
  <w:num w:numId="12" w16cid:durableId="1049646464">
    <w:abstractNumId w:val="15"/>
  </w:num>
  <w:num w:numId="13" w16cid:durableId="12152186">
    <w:abstractNumId w:val="7"/>
  </w:num>
  <w:num w:numId="14" w16cid:durableId="38363570">
    <w:abstractNumId w:val="14"/>
  </w:num>
  <w:num w:numId="15" w16cid:durableId="273362236">
    <w:abstractNumId w:val="23"/>
  </w:num>
  <w:num w:numId="16" w16cid:durableId="536623317">
    <w:abstractNumId w:val="39"/>
  </w:num>
  <w:num w:numId="17" w16cid:durableId="1132216357">
    <w:abstractNumId w:val="38"/>
  </w:num>
  <w:num w:numId="18" w16cid:durableId="151678895">
    <w:abstractNumId w:val="2"/>
  </w:num>
  <w:num w:numId="19" w16cid:durableId="2001693211">
    <w:abstractNumId w:val="12"/>
  </w:num>
  <w:num w:numId="20" w16cid:durableId="2053730570">
    <w:abstractNumId w:val="3"/>
  </w:num>
  <w:num w:numId="21" w16cid:durableId="982585691">
    <w:abstractNumId w:val="35"/>
  </w:num>
  <w:num w:numId="22" w16cid:durableId="1106583649">
    <w:abstractNumId w:val="31"/>
  </w:num>
  <w:num w:numId="23" w16cid:durableId="1511991499">
    <w:abstractNumId w:val="0"/>
  </w:num>
  <w:num w:numId="24" w16cid:durableId="535045231">
    <w:abstractNumId w:val="24"/>
  </w:num>
  <w:num w:numId="25" w16cid:durableId="400057918">
    <w:abstractNumId w:val="1"/>
  </w:num>
  <w:num w:numId="26" w16cid:durableId="438567930">
    <w:abstractNumId w:val="27"/>
  </w:num>
  <w:num w:numId="27" w16cid:durableId="707293354">
    <w:abstractNumId w:val="37"/>
  </w:num>
  <w:num w:numId="28" w16cid:durableId="151652067">
    <w:abstractNumId w:val="34"/>
  </w:num>
  <w:num w:numId="29" w16cid:durableId="2126267560">
    <w:abstractNumId w:val="8"/>
  </w:num>
  <w:num w:numId="30" w16cid:durableId="174274201">
    <w:abstractNumId w:val="11"/>
  </w:num>
  <w:num w:numId="31" w16cid:durableId="1663660124">
    <w:abstractNumId w:val="10"/>
  </w:num>
  <w:num w:numId="32" w16cid:durableId="2061394878">
    <w:abstractNumId w:val="30"/>
  </w:num>
  <w:num w:numId="33" w16cid:durableId="1712654472">
    <w:abstractNumId w:val="6"/>
  </w:num>
  <w:num w:numId="34" w16cid:durableId="1105811107">
    <w:abstractNumId w:val="16"/>
  </w:num>
  <w:num w:numId="35" w16cid:durableId="1363096488">
    <w:abstractNumId w:val="4"/>
  </w:num>
  <w:num w:numId="36" w16cid:durableId="1595244291">
    <w:abstractNumId w:val="5"/>
  </w:num>
  <w:num w:numId="37" w16cid:durableId="1391685344">
    <w:abstractNumId w:val="17"/>
  </w:num>
  <w:num w:numId="38" w16cid:durableId="1869294063">
    <w:abstractNumId w:val="25"/>
  </w:num>
  <w:num w:numId="39" w16cid:durableId="1104421993">
    <w:abstractNumId w:val="9"/>
  </w:num>
  <w:num w:numId="40" w16cid:durableId="1834181668">
    <w:abstractNumId w:val="13"/>
  </w:num>
  <w:num w:numId="41" w16cid:durableId="303853274">
    <w:abstractNumId w:val="35"/>
  </w:num>
  <w:num w:numId="42" w16cid:durableId="1916888307">
    <w:abstractNumId w:val="32"/>
  </w:num>
  <w:num w:numId="43" w16cid:durableId="704478633">
    <w:abstractNumId w:val="35"/>
  </w:num>
  <w:num w:numId="44" w16cid:durableId="1150757550">
    <w:abstractNumId w:val="42"/>
  </w:num>
  <w:num w:numId="45" w16cid:durableId="1582910813">
    <w:abstractNumId w:val="26"/>
  </w:num>
  <w:num w:numId="46" w16cid:durableId="1754621929">
    <w:abstractNumId w:val="36"/>
  </w:num>
  <w:num w:numId="47" w16cid:durableId="143585556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18E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C71C0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153"/>
    <w:rsid w:val="00554C43"/>
    <w:rsid w:val="00556DFA"/>
    <w:rsid w:val="00562F19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5651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31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70A"/>
    <w:rsid w:val="009819CD"/>
    <w:rsid w:val="00986791"/>
    <w:rsid w:val="009935B8"/>
    <w:rsid w:val="00993A48"/>
    <w:rsid w:val="00993D14"/>
    <w:rsid w:val="0099516F"/>
    <w:rsid w:val="009A1ED5"/>
    <w:rsid w:val="009A1FFA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660B"/>
    <w:rsid w:val="00A371ED"/>
    <w:rsid w:val="00A401BF"/>
    <w:rsid w:val="00A435CA"/>
    <w:rsid w:val="00A5266E"/>
    <w:rsid w:val="00A562C5"/>
    <w:rsid w:val="00A6033F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C4285"/>
    <w:rsid w:val="00AD2BB4"/>
    <w:rsid w:val="00AE0F95"/>
    <w:rsid w:val="00AE2AD2"/>
    <w:rsid w:val="00AE70B3"/>
    <w:rsid w:val="00AF011C"/>
    <w:rsid w:val="00AF2B15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80C89"/>
    <w:rsid w:val="00C8428A"/>
    <w:rsid w:val="00C87965"/>
    <w:rsid w:val="00C90AC9"/>
    <w:rsid w:val="00C94596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70675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DE2E70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8" ma:contentTypeDescription="Создание документа." ma:contentTypeScope="" ma:versionID="8768b2f487d4a0655987527b87ee909d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59f9fab53e12ca2756c0f781fc239695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7A8E58-C4BD-4FB2-98A8-E3164B784A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B3081A-3B35-44D0-91B5-70B2A8677FBB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C43A71-F371-4081-BD09-8260605BB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11</Pages>
  <Words>3960</Words>
  <Characters>22572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Головин Вячеслав Николаевич</cp:lastModifiedBy>
  <cp:revision>105</cp:revision>
  <cp:lastPrinted>2019-04-09T16:11:00Z</cp:lastPrinted>
  <dcterms:created xsi:type="dcterms:W3CDTF">2020-02-12T14:05:00Z</dcterms:created>
  <dcterms:modified xsi:type="dcterms:W3CDTF">2024-02-07T13:57:00Z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